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285A2CBD" w:rsidR="00BD7BA1" w:rsidRPr="00BD7BA1" w:rsidRDefault="00BD7BA1" w:rsidP="00BD7BA1">
            <w:pPr>
              <w:rPr>
                <w:lang w:val="et-EE"/>
              </w:rPr>
            </w:pPr>
          </w:p>
          <w:p w14:paraId="750C6FDD" w14:textId="593F760D" w:rsidR="00BD7BA1" w:rsidRPr="00BD7BA1" w:rsidRDefault="00BD7BA1" w:rsidP="00BD7BA1">
            <w:pPr>
              <w:rPr>
                <w:lang w:val="et-EE"/>
              </w:rPr>
            </w:pPr>
          </w:p>
          <w:p w14:paraId="792C69FE" w14:textId="276CE9C2" w:rsidR="00BD7BA1" w:rsidRPr="00BD7BA1" w:rsidRDefault="00626D6A" w:rsidP="00BD7BA1">
            <w:pPr>
              <w:rPr>
                <w:lang w:val="et-EE"/>
              </w:rPr>
            </w:pPr>
            <w:r>
              <w:rPr>
                <w:lang w:val="et-EE"/>
              </w:rPr>
              <w:t>Puudutatud isikud ja asutused vastavalt nimekirjale</w:t>
            </w:r>
          </w:p>
          <w:p w14:paraId="37EB2717" w14:textId="18506EA0" w:rsidR="00911A3E" w:rsidRPr="008C5307" w:rsidRDefault="00911A3E" w:rsidP="00BD7BA1">
            <w:pPr>
              <w:rPr>
                <w:lang w:val="et-EE"/>
              </w:rPr>
            </w:pPr>
          </w:p>
        </w:tc>
        <w:tc>
          <w:tcPr>
            <w:tcW w:w="3961" w:type="dxa"/>
          </w:tcPr>
          <w:p w14:paraId="534773E6" w14:textId="77777777" w:rsidR="003B1165" w:rsidRDefault="003B1165" w:rsidP="00154229">
            <w:pPr>
              <w:rPr>
                <w:lang w:val="et-EE"/>
              </w:rPr>
            </w:pPr>
          </w:p>
          <w:p w14:paraId="77361086" w14:textId="77777777" w:rsidR="003B1165" w:rsidRDefault="003B1165" w:rsidP="00154229">
            <w:pPr>
              <w:rPr>
                <w:lang w:val="et-EE"/>
              </w:rPr>
            </w:pPr>
          </w:p>
          <w:p w14:paraId="7024D9F1" w14:textId="0FB27B41" w:rsidR="00E922AF" w:rsidRPr="008C5307" w:rsidRDefault="00FA4241" w:rsidP="00131065">
            <w:pPr>
              <w:rPr>
                <w:lang w:val="et-EE"/>
              </w:rPr>
            </w:pPr>
            <w:r>
              <w:rPr>
                <w:lang w:val="et-EE"/>
              </w:rPr>
              <w:t xml:space="preserve">                   </w:t>
            </w:r>
            <w:r w:rsidR="006974B9">
              <w:rPr>
                <w:lang w:val="et-EE"/>
              </w:rPr>
              <w:t>10</w:t>
            </w:r>
            <w:r w:rsidR="004D0924">
              <w:rPr>
                <w:lang w:val="et-EE"/>
              </w:rPr>
              <w:t>.</w:t>
            </w:r>
            <w:r w:rsidR="00E81BE0">
              <w:rPr>
                <w:lang w:val="et-EE"/>
              </w:rPr>
              <w:t>0</w:t>
            </w:r>
            <w:r w:rsidR="004D0924">
              <w:rPr>
                <w:lang w:val="et-EE"/>
              </w:rPr>
              <w:t>6</w:t>
            </w:r>
            <w:r w:rsidR="00E81BE0">
              <w:rPr>
                <w:lang w:val="et-EE"/>
              </w:rPr>
              <w:t>.202</w:t>
            </w:r>
            <w:r w:rsidR="004D0924">
              <w:rPr>
                <w:lang w:val="et-EE"/>
              </w:rPr>
              <w:t>5</w:t>
            </w:r>
            <w:r w:rsidR="00487EFF">
              <w:rPr>
                <w:lang w:val="et-EE"/>
              </w:rPr>
              <w:t xml:space="preserve"> nr </w:t>
            </w:r>
            <w:r w:rsidRPr="00FA4241">
              <w:t>5-1/5/2022-52</w:t>
            </w:r>
          </w:p>
        </w:tc>
      </w:tr>
    </w:tbl>
    <w:p w14:paraId="6A3F983A" w14:textId="2CA3191C" w:rsidR="007F0093" w:rsidRPr="00626D6A" w:rsidRDefault="00D960E5" w:rsidP="004950AC">
      <w:pPr>
        <w:jc w:val="both"/>
        <w:rPr>
          <w:b/>
          <w:bCs/>
          <w:lang w:val="et-EE"/>
        </w:rPr>
      </w:pPr>
      <w:r w:rsidRPr="00382BE4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50AC">
        <w:rPr>
          <w:b/>
          <w:bCs/>
          <w:lang w:val="et-EE"/>
        </w:rPr>
        <w:t>Koidu küla Koru ja Väike-Koru katastriüksuste ja lähiala detailplaneeringu kehtestamise teade</w:t>
      </w:r>
    </w:p>
    <w:p w14:paraId="24BFD02C" w14:textId="77777777" w:rsidR="007F0093" w:rsidRDefault="007F0093">
      <w:pPr>
        <w:rPr>
          <w:lang w:val="et-EE"/>
        </w:rPr>
      </w:pPr>
    </w:p>
    <w:p w14:paraId="40B0776F" w14:textId="6AB6D803" w:rsidR="00604ED6" w:rsidRPr="00173617" w:rsidRDefault="00604ED6" w:rsidP="00604ED6">
      <w:pPr>
        <w:jc w:val="both"/>
        <w:rPr>
          <w:lang w:val="et-EE"/>
        </w:rPr>
      </w:pPr>
      <w:r w:rsidRPr="00173617">
        <w:rPr>
          <w:lang w:val="et-EE"/>
        </w:rPr>
        <w:t>Saue</w:t>
      </w:r>
      <w:r w:rsidR="004B169E">
        <w:rPr>
          <w:lang w:val="et-EE"/>
        </w:rPr>
        <w:t xml:space="preserve"> </w:t>
      </w:r>
      <w:r w:rsidRPr="00173617">
        <w:rPr>
          <w:lang w:val="et-EE"/>
        </w:rPr>
        <w:t>Vallavalitsus</w:t>
      </w:r>
      <w:r w:rsidR="004B169E">
        <w:rPr>
          <w:lang w:val="et-EE"/>
        </w:rPr>
        <w:t xml:space="preserve"> </w:t>
      </w:r>
      <w:r w:rsidRPr="00173617">
        <w:rPr>
          <w:lang w:val="et-EE"/>
        </w:rPr>
        <w:t xml:space="preserve">kehtestas </w:t>
      </w:r>
      <w:r w:rsidR="00EE6E20">
        <w:rPr>
          <w:lang w:val="et-EE"/>
        </w:rPr>
        <w:t>04</w:t>
      </w:r>
      <w:r w:rsidRPr="00173617">
        <w:rPr>
          <w:lang w:val="et-EE"/>
        </w:rPr>
        <w:t>.0</w:t>
      </w:r>
      <w:r w:rsidR="00EE6E20">
        <w:rPr>
          <w:lang w:val="et-EE"/>
        </w:rPr>
        <w:t>6</w:t>
      </w:r>
      <w:r w:rsidRPr="00173617">
        <w:rPr>
          <w:lang w:val="et-EE"/>
        </w:rPr>
        <w:t xml:space="preserve">.2025. aasta korraldusega nr </w:t>
      </w:r>
      <w:r w:rsidR="00EE6E20">
        <w:rPr>
          <w:lang w:val="et-EE"/>
        </w:rPr>
        <w:t>490</w:t>
      </w:r>
      <w:r w:rsidRPr="00173617">
        <w:rPr>
          <w:lang w:val="et-EE"/>
        </w:rPr>
        <w:t xml:space="preserve"> </w:t>
      </w:r>
      <w:r w:rsidR="00EE6E20">
        <w:rPr>
          <w:lang w:val="et-EE"/>
        </w:rPr>
        <w:t>Koidu</w:t>
      </w:r>
      <w:r w:rsidRPr="00173617">
        <w:rPr>
          <w:lang w:val="et-EE"/>
        </w:rPr>
        <w:t xml:space="preserve"> küla </w:t>
      </w:r>
      <w:r w:rsidR="00EE6E20">
        <w:rPr>
          <w:lang w:val="et-EE"/>
        </w:rPr>
        <w:t xml:space="preserve">Koru </w:t>
      </w:r>
      <w:r>
        <w:rPr>
          <w:lang w:val="et-EE"/>
        </w:rPr>
        <w:t>(</w:t>
      </w:r>
      <w:r w:rsidR="002757D7" w:rsidRPr="002757D7">
        <w:rPr>
          <w:lang w:val="et-EE"/>
        </w:rPr>
        <w:t>72501:001:0532</w:t>
      </w:r>
      <w:r>
        <w:rPr>
          <w:lang w:val="et-EE"/>
        </w:rPr>
        <w:t xml:space="preserve">) ja </w:t>
      </w:r>
      <w:r w:rsidR="00EE6E20">
        <w:rPr>
          <w:lang w:val="et-EE"/>
        </w:rPr>
        <w:t xml:space="preserve">Väike-Koru </w:t>
      </w:r>
      <w:r>
        <w:rPr>
          <w:lang w:val="et-EE"/>
        </w:rPr>
        <w:t>(</w:t>
      </w:r>
      <w:r w:rsidR="002757D7" w:rsidRPr="003503DF">
        <w:rPr>
          <w:lang w:val="et-EE"/>
        </w:rPr>
        <w:t>72501:001:0531</w:t>
      </w:r>
      <w:r>
        <w:rPr>
          <w:lang w:val="et-EE"/>
        </w:rPr>
        <w:t xml:space="preserve">) </w:t>
      </w:r>
      <w:r w:rsidRPr="00173617">
        <w:rPr>
          <w:lang w:val="et-EE"/>
        </w:rPr>
        <w:t>katastriüksus</w:t>
      </w:r>
      <w:r>
        <w:rPr>
          <w:lang w:val="et-EE"/>
        </w:rPr>
        <w:t>t</w:t>
      </w:r>
      <w:r w:rsidRPr="00173617">
        <w:rPr>
          <w:lang w:val="et-EE"/>
        </w:rPr>
        <w:t>e ja lähiala</w:t>
      </w:r>
      <w:r>
        <w:rPr>
          <w:lang w:val="et-EE"/>
        </w:rPr>
        <w:t xml:space="preserve"> </w:t>
      </w:r>
      <w:r w:rsidRPr="00173617">
        <w:rPr>
          <w:lang w:val="et-EE"/>
        </w:rPr>
        <w:t>detailplaneeringu.</w:t>
      </w:r>
    </w:p>
    <w:p w14:paraId="4CE2C519" w14:textId="77777777" w:rsidR="00604ED6" w:rsidRPr="00173617" w:rsidRDefault="00604ED6" w:rsidP="00604ED6">
      <w:pPr>
        <w:jc w:val="both"/>
        <w:rPr>
          <w:lang w:val="et-EE"/>
        </w:rPr>
      </w:pPr>
    </w:p>
    <w:p w14:paraId="2E8F4E84" w14:textId="2B3FB3BB" w:rsidR="00604ED6" w:rsidRDefault="003503DF" w:rsidP="00604ED6">
      <w:pPr>
        <w:jc w:val="both"/>
        <w:rPr>
          <w:lang w:val="et-EE"/>
        </w:rPr>
      </w:pPr>
      <w:r w:rsidRPr="003503DF">
        <w:rPr>
          <w:lang w:val="et-EE"/>
        </w:rPr>
        <w:t>Planeeritav maa-ala</w:t>
      </w:r>
      <w:r w:rsidR="0078364E">
        <w:rPr>
          <w:lang w:val="et-EE"/>
        </w:rPr>
        <w:t xml:space="preserve"> </w:t>
      </w:r>
      <w:r w:rsidRPr="003503DF">
        <w:rPr>
          <w:lang w:val="et-EE"/>
        </w:rPr>
        <w:t>asub Koidu külas Laagri aleviku vahetus läheduses. Katastriüksus</w:t>
      </w:r>
      <w:r>
        <w:rPr>
          <w:lang w:val="et-EE"/>
        </w:rPr>
        <w:t xml:space="preserve"> </w:t>
      </w:r>
      <w:r w:rsidRPr="003503DF">
        <w:rPr>
          <w:lang w:val="et-EE"/>
        </w:rPr>
        <w:t>piirneb põhjast</w:t>
      </w:r>
      <w:r w:rsidR="00C42BBE">
        <w:rPr>
          <w:lang w:val="et-EE"/>
        </w:rPr>
        <w:t xml:space="preserve"> </w:t>
      </w:r>
      <w:r w:rsidRPr="003503DF">
        <w:rPr>
          <w:lang w:val="et-EE"/>
        </w:rPr>
        <w:t>11421 Laagri-Hüüru kõrvalmaanteega</w:t>
      </w:r>
      <w:r w:rsidR="0078364E">
        <w:rPr>
          <w:lang w:val="et-EE"/>
        </w:rPr>
        <w:t xml:space="preserve"> </w:t>
      </w:r>
      <w:r w:rsidRPr="003503DF">
        <w:rPr>
          <w:lang w:val="et-EE"/>
        </w:rPr>
        <w:t>ja Laagri-Hüüru</w:t>
      </w:r>
      <w:r w:rsidR="0078364E">
        <w:rPr>
          <w:lang w:val="et-EE"/>
        </w:rPr>
        <w:t xml:space="preserve"> </w:t>
      </w:r>
      <w:r w:rsidRPr="003503DF">
        <w:rPr>
          <w:lang w:val="et-EE"/>
        </w:rPr>
        <w:t>kergtee L2-ga. Idast</w:t>
      </w:r>
      <w:r>
        <w:rPr>
          <w:lang w:val="et-EE"/>
        </w:rPr>
        <w:t xml:space="preserve"> </w:t>
      </w:r>
      <w:r w:rsidRPr="003503DF">
        <w:rPr>
          <w:lang w:val="et-EE"/>
        </w:rPr>
        <w:t>külgneb osaliselt Koru pumbamajaga, Juuliku-Tabasalu tee L18-ga, Juuliku-Tabasalu tee L7-ga</w:t>
      </w:r>
      <w:r w:rsidR="0078364E">
        <w:rPr>
          <w:lang w:val="et-EE"/>
        </w:rPr>
        <w:t xml:space="preserve"> </w:t>
      </w:r>
      <w:r w:rsidRPr="003503DF">
        <w:rPr>
          <w:lang w:val="et-EE"/>
        </w:rPr>
        <w:t>ning 11420 Saku-Laagri kõrvalmaanteega. Lõunast piirneb Koidu kergtee L1-ga, Laagri-Saue tee T5-ga</w:t>
      </w:r>
      <w:r w:rsidR="00C42BBE">
        <w:rPr>
          <w:lang w:val="et-EE"/>
        </w:rPr>
        <w:t xml:space="preserve"> </w:t>
      </w:r>
      <w:r w:rsidRPr="003503DF">
        <w:rPr>
          <w:lang w:val="et-EE"/>
        </w:rPr>
        <w:t>ning 11184</w:t>
      </w:r>
      <w:r w:rsidR="00C42BBE">
        <w:rPr>
          <w:lang w:val="et-EE"/>
        </w:rPr>
        <w:t xml:space="preserve"> </w:t>
      </w:r>
      <w:r w:rsidRPr="003503DF">
        <w:rPr>
          <w:lang w:val="et-EE"/>
        </w:rPr>
        <w:t>Alliku-Laagri kõrvalmaanteega. Planeeringualast läänepool asub Koidu ja Koidu I (Koidu elamurajoon) detailplaneeringuala,</w:t>
      </w:r>
      <w:r w:rsidR="003D2B2B">
        <w:rPr>
          <w:lang w:val="et-EE"/>
        </w:rPr>
        <w:t xml:space="preserve"> </w:t>
      </w:r>
      <w:r w:rsidRPr="003503DF">
        <w:rPr>
          <w:lang w:val="et-EE"/>
        </w:rPr>
        <w:t>metsastunud maatulundusmaa kinnistu (Männiku 2), Koiduveejaam</w:t>
      </w:r>
      <w:r w:rsidR="003D2B2B">
        <w:rPr>
          <w:lang w:val="et-EE"/>
        </w:rPr>
        <w:t xml:space="preserve"> </w:t>
      </w:r>
      <w:r w:rsidRPr="003503DF">
        <w:rPr>
          <w:lang w:val="et-EE"/>
        </w:rPr>
        <w:t>ning Koidu tee 36 detailplaneering, milles kavandati kahe korteriga</w:t>
      </w:r>
      <w:r w:rsidR="003D2B2B">
        <w:rPr>
          <w:lang w:val="et-EE"/>
        </w:rPr>
        <w:t xml:space="preserve"> </w:t>
      </w:r>
      <w:r w:rsidRPr="003503DF">
        <w:rPr>
          <w:lang w:val="et-EE"/>
        </w:rPr>
        <w:t>elamu ja kuni</w:t>
      </w:r>
      <w:r>
        <w:rPr>
          <w:lang w:val="et-EE"/>
        </w:rPr>
        <w:t xml:space="preserve"> </w:t>
      </w:r>
      <w:r w:rsidRPr="003503DF">
        <w:rPr>
          <w:lang w:val="et-EE"/>
        </w:rPr>
        <w:t>kahe abihoone ehitamist.</w:t>
      </w:r>
    </w:p>
    <w:p w14:paraId="4CB05F66" w14:textId="77777777" w:rsidR="003503DF" w:rsidRPr="00173617" w:rsidRDefault="003503DF" w:rsidP="00604ED6">
      <w:pPr>
        <w:jc w:val="both"/>
        <w:rPr>
          <w:lang w:val="et-EE"/>
        </w:rPr>
      </w:pPr>
    </w:p>
    <w:p w14:paraId="583A389E" w14:textId="67B1988A" w:rsidR="00604ED6" w:rsidRDefault="00E87A9B" w:rsidP="00604ED6">
      <w:pPr>
        <w:jc w:val="both"/>
        <w:rPr>
          <w:lang w:val="et-EE"/>
        </w:rPr>
      </w:pPr>
      <w:r w:rsidRPr="00E87A9B">
        <w:rPr>
          <w:lang w:val="et-EE"/>
        </w:rPr>
        <w:t xml:space="preserve">Detailplaneeringu koostamise </w:t>
      </w:r>
      <w:r w:rsidR="0078364E">
        <w:rPr>
          <w:lang w:val="et-EE"/>
        </w:rPr>
        <w:t>e</w:t>
      </w:r>
      <w:r w:rsidRPr="00E87A9B">
        <w:rPr>
          <w:lang w:val="et-EE"/>
        </w:rPr>
        <w:t>esmärgiks on</w:t>
      </w:r>
      <w:r w:rsidR="0078364E">
        <w:rPr>
          <w:lang w:val="et-EE"/>
        </w:rPr>
        <w:t xml:space="preserve"> </w:t>
      </w:r>
      <w:r w:rsidRPr="00E87A9B">
        <w:rPr>
          <w:lang w:val="et-EE"/>
        </w:rPr>
        <w:t>jagada kinnistud</w:t>
      </w:r>
      <w:r>
        <w:rPr>
          <w:lang w:val="et-EE"/>
        </w:rPr>
        <w:t xml:space="preserve"> </w:t>
      </w:r>
      <w:r w:rsidRPr="00E87A9B">
        <w:rPr>
          <w:lang w:val="et-EE"/>
        </w:rPr>
        <w:t>viieks  äri-</w:t>
      </w:r>
      <w:r>
        <w:rPr>
          <w:lang w:val="et-EE"/>
        </w:rPr>
        <w:t xml:space="preserve"> </w:t>
      </w:r>
      <w:r w:rsidRPr="00E87A9B">
        <w:rPr>
          <w:lang w:val="et-EE"/>
        </w:rPr>
        <w:t>ja/või tootmismaa,  kaheks</w:t>
      </w:r>
      <w:r>
        <w:rPr>
          <w:lang w:val="et-EE"/>
        </w:rPr>
        <w:t xml:space="preserve"> </w:t>
      </w:r>
      <w:r w:rsidRPr="00E87A9B">
        <w:rPr>
          <w:lang w:val="et-EE"/>
        </w:rPr>
        <w:t>transpordimaa ja kaheks maatulundusmaa sihtotstarbega krundiks nin</w:t>
      </w:r>
      <w:r w:rsidR="0078364E">
        <w:rPr>
          <w:lang w:val="et-EE"/>
        </w:rPr>
        <w:t xml:space="preserve">g </w:t>
      </w:r>
      <w:r w:rsidRPr="00E87A9B">
        <w:rPr>
          <w:lang w:val="et-EE"/>
        </w:rPr>
        <w:t>määrata moodustatavatele äri-</w:t>
      </w:r>
      <w:r>
        <w:rPr>
          <w:lang w:val="et-EE"/>
        </w:rPr>
        <w:t xml:space="preserve"> </w:t>
      </w:r>
      <w:r w:rsidRPr="00E87A9B">
        <w:rPr>
          <w:lang w:val="et-EE"/>
        </w:rPr>
        <w:t xml:space="preserve">ja/või tootmismaa kruntidele ehitusõigus kuni </w:t>
      </w:r>
      <w:r w:rsidR="0078364E">
        <w:rPr>
          <w:lang w:val="et-EE"/>
        </w:rPr>
        <w:t>5</w:t>
      </w:r>
      <w:r w:rsidRPr="00E87A9B">
        <w:rPr>
          <w:lang w:val="et-EE"/>
        </w:rPr>
        <w:t>-korruseliste ärihoonete ja/või</w:t>
      </w:r>
      <w:r w:rsidR="0078364E">
        <w:rPr>
          <w:lang w:val="et-EE"/>
        </w:rPr>
        <w:t xml:space="preserve"> </w:t>
      </w:r>
      <w:r w:rsidRPr="00E87A9B">
        <w:rPr>
          <w:lang w:val="et-EE"/>
        </w:rPr>
        <w:t>päikesepargi</w:t>
      </w:r>
      <w:r w:rsidR="0078364E">
        <w:rPr>
          <w:lang w:val="et-EE"/>
        </w:rPr>
        <w:t xml:space="preserve"> </w:t>
      </w:r>
      <w:r w:rsidRPr="00E87A9B">
        <w:rPr>
          <w:lang w:val="et-EE"/>
        </w:rPr>
        <w:t>ehitamiseks.</w:t>
      </w:r>
      <w:r w:rsidR="0078364E">
        <w:rPr>
          <w:lang w:val="et-EE"/>
        </w:rPr>
        <w:t xml:space="preserve"> </w:t>
      </w:r>
      <w:r w:rsidRPr="00E87A9B">
        <w:rPr>
          <w:lang w:val="et-EE"/>
        </w:rPr>
        <w:t>Transpordimaa</w:t>
      </w:r>
      <w:r w:rsidR="0078364E">
        <w:rPr>
          <w:lang w:val="et-EE"/>
        </w:rPr>
        <w:t xml:space="preserve"> </w:t>
      </w:r>
      <w:r w:rsidRPr="00E87A9B">
        <w:rPr>
          <w:lang w:val="et-EE"/>
        </w:rPr>
        <w:t>krundid</w:t>
      </w:r>
      <w:r w:rsidR="0078364E">
        <w:rPr>
          <w:lang w:val="et-EE"/>
        </w:rPr>
        <w:t xml:space="preserve"> </w:t>
      </w:r>
      <w:r w:rsidRPr="00E87A9B">
        <w:rPr>
          <w:lang w:val="et-EE"/>
        </w:rPr>
        <w:t>moodustatakse</w:t>
      </w:r>
      <w:r w:rsidR="0078364E">
        <w:rPr>
          <w:lang w:val="et-EE"/>
        </w:rPr>
        <w:t xml:space="preserve"> </w:t>
      </w:r>
      <w:r w:rsidRPr="00E87A9B">
        <w:rPr>
          <w:lang w:val="et-EE"/>
        </w:rPr>
        <w:t>juurdepääsude</w:t>
      </w:r>
      <w:r>
        <w:rPr>
          <w:lang w:val="et-EE"/>
        </w:rPr>
        <w:t xml:space="preserve"> </w:t>
      </w:r>
      <w:r w:rsidRPr="00E87A9B">
        <w:rPr>
          <w:lang w:val="et-EE"/>
        </w:rPr>
        <w:t>rajamiseks planeeringualale.</w:t>
      </w:r>
      <w:r>
        <w:rPr>
          <w:lang w:val="et-EE"/>
        </w:rPr>
        <w:t xml:space="preserve"> </w:t>
      </w:r>
      <w:r w:rsidRPr="00E87A9B">
        <w:rPr>
          <w:lang w:val="et-EE"/>
        </w:rPr>
        <w:t>Saue vallale kuuluvale</w:t>
      </w:r>
      <w:r w:rsidR="0078364E">
        <w:rPr>
          <w:lang w:val="et-EE"/>
        </w:rPr>
        <w:t xml:space="preserve"> </w:t>
      </w:r>
      <w:r w:rsidRPr="00E87A9B">
        <w:rPr>
          <w:lang w:val="et-EE"/>
        </w:rPr>
        <w:t>Väike-Koru</w:t>
      </w:r>
      <w:r w:rsidR="0078364E">
        <w:rPr>
          <w:lang w:val="et-EE"/>
        </w:rPr>
        <w:t xml:space="preserve"> </w:t>
      </w:r>
      <w:r w:rsidRPr="00E87A9B">
        <w:rPr>
          <w:lang w:val="et-EE"/>
        </w:rPr>
        <w:t>katastriüksusele</w:t>
      </w:r>
      <w:r w:rsidR="0078364E">
        <w:rPr>
          <w:lang w:val="et-EE"/>
        </w:rPr>
        <w:t xml:space="preserve"> </w:t>
      </w:r>
      <w:r w:rsidRPr="00E87A9B">
        <w:rPr>
          <w:lang w:val="et-EE"/>
        </w:rPr>
        <w:t>rajatakse avaliku kasutusega</w:t>
      </w:r>
      <w:r>
        <w:rPr>
          <w:lang w:val="et-EE"/>
        </w:rPr>
        <w:t xml:space="preserve"> </w:t>
      </w:r>
      <w:r w:rsidRPr="00E87A9B">
        <w:rPr>
          <w:lang w:val="et-EE"/>
        </w:rPr>
        <w:t>jalgtee, mis hakkab kulgema paralleelselt maaparandussüsteemi eesvooluga.</w:t>
      </w:r>
      <w:r>
        <w:rPr>
          <w:lang w:val="et-EE"/>
        </w:rPr>
        <w:t xml:space="preserve"> </w:t>
      </w:r>
      <w:r w:rsidRPr="00E87A9B">
        <w:rPr>
          <w:lang w:val="et-EE"/>
        </w:rPr>
        <w:t>Rajatava jalgtee äärde istutatakse</w:t>
      </w:r>
      <w:r w:rsidR="0078364E">
        <w:rPr>
          <w:lang w:val="et-EE"/>
        </w:rPr>
        <w:t xml:space="preserve"> </w:t>
      </w:r>
      <w:r w:rsidRPr="00E87A9B">
        <w:rPr>
          <w:lang w:val="et-EE"/>
        </w:rPr>
        <w:t>männid.</w:t>
      </w:r>
      <w:r>
        <w:rPr>
          <w:lang w:val="et-EE"/>
        </w:rPr>
        <w:t xml:space="preserve"> </w:t>
      </w:r>
      <w:r w:rsidRPr="00E87A9B">
        <w:rPr>
          <w:lang w:val="et-EE"/>
        </w:rPr>
        <w:t>Planeeringuga on</w:t>
      </w:r>
      <w:r w:rsidR="001809C7">
        <w:rPr>
          <w:lang w:val="et-EE"/>
        </w:rPr>
        <w:t xml:space="preserve"> </w:t>
      </w:r>
      <w:r w:rsidRPr="00E87A9B">
        <w:rPr>
          <w:lang w:val="et-EE"/>
        </w:rPr>
        <w:t>lahendatud</w:t>
      </w:r>
      <w:r w:rsidR="001809C7">
        <w:rPr>
          <w:lang w:val="et-EE"/>
        </w:rPr>
        <w:t xml:space="preserve"> </w:t>
      </w:r>
      <w:r w:rsidRPr="00E87A9B">
        <w:rPr>
          <w:lang w:val="et-EE"/>
        </w:rPr>
        <w:t>juurdepääsud, parkimine, kruntide tehnovarustus, esitatud servituutide vajadus</w:t>
      </w:r>
      <w:r w:rsidR="001809C7">
        <w:rPr>
          <w:lang w:val="et-EE"/>
        </w:rPr>
        <w:t xml:space="preserve"> </w:t>
      </w:r>
      <w:r w:rsidRPr="00E87A9B">
        <w:rPr>
          <w:lang w:val="et-EE"/>
        </w:rPr>
        <w:t>ning</w:t>
      </w:r>
      <w:r>
        <w:rPr>
          <w:lang w:val="et-EE"/>
        </w:rPr>
        <w:t xml:space="preserve"> </w:t>
      </w:r>
      <w:r w:rsidRPr="00E87A9B">
        <w:rPr>
          <w:lang w:val="et-EE"/>
        </w:rPr>
        <w:t>määratud haljastuse</w:t>
      </w:r>
      <w:r>
        <w:rPr>
          <w:lang w:val="et-EE"/>
        </w:rPr>
        <w:t xml:space="preserve"> </w:t>
      </w:r>
      <w:r w:rsidRPr="00E87A9B">
        <w:rPr>
          <w:lang w:val="et-EE"/>
        </w:rPr>
        <w:t>ja</w:t>
      </w:r>
      <w:r>
        <w:rPr>
          <w:lang w:val="et-EE"/>
        </w:rPr>
        <w:t xml:space="preserve"> </w:t>
      </w:r>
      <w:r w:rsidRPr="00E87A9B">
        <w:rPr>
          <w:lang w:val="et-EE"/>
        </w:rPr>
        <w:t>heakorrastusenõuded.</w:t>
      </w:r>
      <w:r>
        <w:rPr>
          <w:lang w:val="et-EE"/>
        </w:rPr>
        <w:t xml:space="preserve"> </w:t>
      </w:r>
      <w:r w:rsidRPr="00E87A9B">
        <w:rPr>
          <w:lang w:val="et-EE"/>
        </w:rPr>
        <w:t>Saue Vallavalitsuse</w:t>
      </w:r>
      <w:r>
        <w:rPr>
          <w:lang w:val="et-EE"/>
        </w:rPr>
        <w:t xml:space="preserve"> </w:t>
      </w:r>
      <w:r w:rsidRPr="00E87A9B">
        <w:rPr>
          <w:lang w:val="et-EE"/>
        </w:rPr>
        <w:t>6. aprilli 2022. aasta korraldusega  nr 387 jagati Koidu külas asuv Koru</w:t>
      </w:r>
      <w:r>
        <w:rPr>
          <w:lang w:val="et-EE"/>
        </w:rPr>
        <w:t xml:space="preserve"> </w:t>
      </w:r>
      <w:r w:rsidRPr="00E87A9B">
        <w:rPr>
          <w:lang w:val="et-EE"/>
        </w:rPr>
        <w:t>katastriüksus</w:t>
      </w:r>
      <w:r>
        <w:rPr>
          <w:lang w:val="et-EE"/>
        </w:rPr>
        <w:t xml:space="preserve"> </w:t>
      </w:r>
      <w:r w:rsidRPr="00E87A9B">
        <w:rPr>
          <w:lang w:val="et-EE"/>
        </w:rPr>
        <w:t>Väike-Koru</w:t>
      </w:r>
      <w:r>
        <w:rPr>
          <w:lang w:val="et-EE"/>
        </w:rPr>
        <w:t xml:space="preserve"> </w:t>
      </w:r>
      <w:r w:rsidRPr="00E87A9B">
        <w:rPr>
          <w:lang w:val="et-EE"/>
        </w:rPr>
        <w:t>ja Koru  katastriüksusteks.</w:t>
      </w:r>
      <w:r>
        <w:rPr>
          <w:lang w:val="et-EE"/>
        </w:rPr>
        <w:t xml:space="preserve"> </w:t>
      </w:r>
      <w:r w:rsidRPr="00E87A9B">
        <w:rPr>
          <w:lang w:val="et-EE"/>
        </w:rPr>
        <w:t>Jagamisel  tekkinud  Väike-Koru</w:t>
      </w:r>
      <w:r w:rsidR="004B169E">
        <w:rPr>
          <w:lang w:val="et-EE"/>
        </w:rPr>
        <w:t xml:space="preserve"> </w:t>
      </w:r>
      <w:r w:rsidRPr="00E87A9B">
        <w:rPr>
          <w:lang w:val="et-EE"/>
        </w:rPr>
        <w:t>katastriüksus anti tasuta üle Saue Vallavalitsusele.</w:t>
      </w:r>
    </w:p>
    <w:p w14:paraId="71588CA6" w14:textId="77777777" w:rsidR="00E87A9B" w:rsidRPr="00173617" w:rsidRDefault="00E87A9B" w:rsidP="00604ED6">
      <w:pPr>
        <w:jc w:val="both"/>
        <w:rPr>
          <w:lang w:val="et-EE"/>
        </w:rPr>
      </w:pPr>
    </w:p>
    <w:p w14:paraId="4C9AFB7C" w14:textId="4DF736C9" w:rsidR="00604ED6" w:rsidRDefault="004F21F3" w:rsidP="00604ED6">
      <w:pPr>
        <w:jc w:val="both"/>
        <w:rPr>
          <w:lang w:val="et-EE"/>
        </w:rPr>
      </w:pPr>
      <w:r w:rsidRPr="004F21F3">
        <w:rPr>
          <w:lang w:val="et-EE"/>
        </w:rPr>
        <w:t>Saue valla üldplaneeringu kohaselt asub detailplaneeringuks taotletav maa-ala  tiheasutusalas.</w:t>
      </w:r>
      <w:r>
        <w:rPr>
          <w:lang w:val="et-EE"/>
        </w:rPr>
        <w:t xml:space="preserve"> </w:t>
      </w:r>
      <w:r w:rsidRPr="004F21F3">
        <w:rPr>
          <w:lang w:val="et-EE"/>
        </w:rPr>
        <w:t>Üldplaneeringuga on</w:t>
      </w:r>
      <w:r>
        <w:rPr>
          <w:lang w:val="et-EE"/>
        </w:rPr>
        <w:t xml:space="preserve"> </w:t>
      </w:r>
      <w:r w:rsidRPr="004F21F3">
        <w:rPr>
          <w:lang w:val="et-EE"/>
        </w:rPr>
        <w:t>Väike-Koru (72501:001:0531) katastriüksuse maakasutuse juhtotstarbeks määratud haljasala   ja   parkmetsamaa</w:t>
      </w:r>
      <w:r>
        <w:rPr>
          <w:lang w:val="et-EE"/>
        </w:rPr>
        <w:t xml:space="preserve"> </w:t>
      </w:r>
      <w:r w:rsidRPr="004F21F3">
        <w:rPr>
          <w:lang w:val="et-EE"/>
        </w:rPr>
        <w:t>ning   Koru   (72501:001:0532)  katastriüksusel</w:t>
      </w:r>
      <w:r>
        <w:rPr>
          <w:lang w:val="et-EE"/>
        </w:rPr>
        <w:t xml:space="preserve"> </w:t>
      </w:r>
      <w:r w:rsidRPr="004F21F3">
        <w:rPr>
          <w:lang w:val="et-EE"/>
        </w:rPr>
        <w:t>on</w:t>
      </w:r>
      <w:r>
        <w:rPr>
          <w:lang w:val="et-EE"/>
        </w:rPr>
        <w:t xml:space="preserve"> </w:t>
      </w:r>
      <w:r w:rsidRPr="004F21F3">
        <w:rPr>
          <w:lang w:val="et-EE"/>
        </w:rPr>
        <w:t>elektriliinide  vahelise  maa-ala maakasutuse juhtotstarbeks määratud tootmismaa</w:t>
      </w:r>
      <w:r>
        <w:rPr>
          <w:lang w:val="et-EE"/>
        </w:rPr>
        <w:t xml:space="preserve"> </w:t>
      </w:r>
      <w:r w:rsidRPr="004F21F3">
        <w:rPr>
          <w:lang w:val="et-EE"/>
        </w:rPr>
        <w:t>ning  osale</w:t>
      </w:r>
      <w:r>
        <w:rPr>
          <w:lang w:val="et-EE"/>
        </w:rPr>
        <w:t xml:space="preserve"> </w:t>
      </w:r>
      <w:r w:rsidRPr="004F21F3">
        <w:rPr>
          <w:lang w:val="et-EE"/>
        </w:rPr>
        <w:t>katastriüksusest ei ole juhtotstarvet määratud</w:t>
      </w:r>
      <w:r w:rsidR="005A536F">
        <w:rPr>
          <w:lang w:val="et-EE"/>
        </w:rPr>
        <w:t xml:space="preserve">. </w:t>
      </w:r>
      <w:r w:rsidRPr="004F21F3">
        <w:rPr>
          <w:lang w:val="et-EE"/>
        </w:rPr>
        <w:t>Tulenevalt   Saue   valla</w:t>
      </w:r>
      <w:r w:rsidR="005A536F">
        <w:rPr>
          <w:lang w:val="et-EE"/>
        </w:rPr>
        <w:t xml:space="preserve"> </w:t>
      </w:r>
      <w:r w:rsidRPr="004F21F3">
        <w:rPr>
          <w:lang w:val="et-EE"/>
        </w:rPr>
        <w:t>üldplaneeringu punktist 4.6 on Koidu külas kahe kõrgepingeliini vahele kavandatud tootmismaa</w:t>
      </w:r>
      <w:r w:rsidR="005A536F">
        <w:rPr>
          <w:lang w:val="et-EE"/>
        </w:rPr>
        <w:t xml:space="preserve"> </w:t>
      </w:r>
      <w:r w:rsidRPr="004F21F3">
        <w:rPr>
          <w:lang w:val="et-EE"/>
        </w:rPr>
        <w:t xml:space="preserve">juhtotstarbega alal </w:t>
      </w:r>
      <w:r w:rsidRPr="004F21F3">
        <w:rPr>
          <w:lang w:val="et-EE"/>
        </w:rPr>
        <w:lastRenderedPageBreak/>
        <w:t>lubatud ärihooned, kuid erisusena on tootmise otstarbel kasutus lubatud</w:t>
      </w:r>
      <w:r w:rsidR="005A536F">
        <w:rPr>
          <w:lang w:val="et-EE"/>
        </w:rPr>
        <w:t xml:space="preserve"> </w:t>
      </w:r>
      <w:r w:rsidRPr="004F21F3">
        <w:rPr>
          <w:lang w:val="et-EE"/>
        </w:rPr>
        <w:t>ainult päikesepaneelipargi rajamiseks (rajatisena). Nii eelnimetatud alal kui ka samas külas</w:t>
      </w:r>
      <w:r w:rsidR="005A536F">
        <w:rPr>
          <w:lang w:val="et-EE"/>
        </w:rPr>
        <w:t xml:space="preserve"> </w:t>
      </w:r>
      <w:r w:rsidRPr="004F21F3">
        <w:rPr>
          <w:lang w:val="et-EE"/>
        </w:rPr>
        <w:t>kõrgepingeliinide  vahele  ja  alla  planeeritud  ärimaa  juhtotstarbega  alal  on</w:t>
      </w:r>
      <w:r w:rsidR="0016674C">
        <w:rPr>
          <w:lang w:val="et-EE"/>
        </w:rPr>
        <w:t xml:space="preserve"> </w:t>
      </w:r>
      <w:r w:rsidRPr="004F21F3">
        <w:rPr>
          <w:lang w:val="et-EE"/>
        </w:rPr>
        <w:t>konkreetsete</w:t>
      </w:r>
      <w:r w:rsidR="0016674C">
        <w:rPr>
          <w:lang w:val="et-EE"/>
        </w:rPr>
        <w:t xml:space="preserve"> </w:t>
      </w:r>
      <w:r w:rsidRPr="004F21F3">
        <w:rPr>
          <w:lang w:val="et-EE"/>
        </w:rPr>
        <w:t>ehitusõiguste kavandamine lubatud ainult võrguettevõtja loal ja tingimustel. Ärihooned on</w:t>
      </w:r>
      <w:r w:rsidR="0016674C">
        <w:rPr>
          <w:lang w:val="et-EE"/>
        </w:rPr>
        <w:t xml:space="preserve"> </w:t>
      </w:r>
      <w:r w:rsidRPr="004F21F3">
        <w:rPr>
          <w:lang w:val="et-EE"/>
        </w:rPr>
        <w:t>planeeritud kõrgepingeliinide vahelisele alale</w:t>
      </w:r>
      <w:r w:rsidR="0016674C">
        <w:rPr>
          <w:lang w:val="et-EE"/>
        </w:rPr>
        <w:t xml:space="preserve">. </w:t>
      </w:r>
      <w:r w:rsidR="00604ED6" w:rsidRPr="00070B94">
        <w:rPr>
          <w:lang w:val="et-EE"/>
        </w:rPr>
        <w:t xml:space="preserve">Detailplaneeringu materjalidega on võimalik tutvuda Saue valla veebilehel: </w:t>
      </w:r>
      <w:hyperlink r:id="rId10" w:anchor="kehtestatud-detailpl--2" w:history="1">
        <w:r w:rsidR="00604ED6" w:rsidRPr="008B1626">
          <w:rPr>
            <w:rStyle w:val="Hyperlink"/>
            <w:lang w:val="et-EE"/>
          </w:rPr>
          <w:t>https://sauevald.ee/ehitus-transport-ja-keskkond/ehitus-ja-planeerimine/detailplaneeringud#kehtestatud-detailpl--2</w:t>
        </w:r>
      </w:hyperlink>
      <w:r w:rsidR="00604ED6">
        <w:rPr>
          <w:lang w:val="et-EE"/>
        </w:rPr>
        <w:t xml:space="preserve"> </w:t>
      </w:r>
    </w:p>
    <w:p w14:paraId="70AEA813" w14:textId="77777777" w:rsidR="00604ED6" w:rsidRDefault="00604ED6" w:rsidP="00604ED6">
      <w:pPr>
        <w:rPr>
          <w:lang w:val="et-EE"/>
        </w:rPr>
      </w:pPr>
    </w:p>
    <w:p w14:paraId="0728D60E" w14:textId="77777777" w:rsidR="00FF0E5C" w:rsidRPr="008C5307" w:rsidRDefault="00FF0E5C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0E2F46A3" w14:textId="77777777" w:rsidR="00446356" w:rsidRPr="008C5307" w:rsidRDefault="00446356" w:rsidP="00446356">
      <w:pPr>
        <w:rPr>
          <w:lang w:val="et-EE"/>
        </w:rPr>
      </w:pP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7E767B9A" w:rsidR="00446356" w:rsidRPr="008C5307" w:rsidRDefault="004D0924" w:rsidP="00446356">
      <w:pPr>
        <w:rPr>
          <w:lang w:val="et-EE"/>
        </w:rPr>
      </w:pPr>
      <w:r>
        <w:rPr>
          <w:lang w:val="et-EE"/>
        </w:rPr>
        <w:t>Aive Mikk</w:t>
      </w:r>
    </w:p>
    <w:p w14:paraId="6A5A0B7D" w14:textId="495890F4" w:rsidR="00446356" w:rsidRPr="008C5307" w:rsidRDefault="004D0924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Default="00C277D6" w:rsidP="00446356">
      <w:pPr>
        <w:rPr>
          <w:lang w:val="et-EE"/>
        </w:rPr>
      </w:pPr>
    </w:p>
    <w:p w14:paraId="23737362" w14:textId="77777777" w:rsidR="0096685F" w:rsidRDefault="0096685F" w:rsidP="00446356">
      <w:pPr>
        <w:rPr>
          <w:lang w:val="et-EE"/>
        </w:rPr>
      </w:pPr>
    </w:p>
    <w:p w14:paraId="67B07FDA" w14:textId="77777777" w:rsidR="0096685F" w:rsidRPr="008C5307" w:rsidRDefault="0096685F" w:rsidP="00446356">
      <w:pPr>
        <w:rPr>
          <w:lang w:val="et-EE"/>
        </w:rPr>
      </w:pPr>
    </w:p>
    <w:p w14:paraId="4D4914C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 xml:space="preserve">Lisa: </w:t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</w:p>
    <w:p w14:paraId="1031969A" w14:textId="4D2F1539" w:rsidR="0016674C" w:rsidRDefault="00EA01C4" w:rsidP="00AC6C16">
      <w:pPr>
        <w:pStyle w:val="ListParagraph"/>
        <w:numPr>
          <w:ilvl w:val="0"/>
          <w:numId w:val="2"/>
        </w:numPr>
        <w:jc w:val="both"/>
        <w:rPr>
          <w:lang w:val="et-EE"/>
        </w:rPr>
      </w:pPr>
      <w:r w:rsidRPr="0016674C">
        <w:rPr>
          <w:lang w:val="et-EE"/>
        </w:rPr>
        <w:t xml:space="preserve">Saue Vallavalitsuse </w:t>
      </w:r>
      <w:r w:rsidR="0016674C">
        <w:rPr>
          <w:lang w:val="et-EE"/>
        </w:rPr>
        <w:t>04</w:t>
      </w:r>
      <w:r w:rsidRPr="0016674C">
        <w:rPr>
          <w:lang w:val="et-EE"/>
        </w:rPr>
        <w:t>.0</w:t>
      </w:r>
      <w:r w:rsidR="0016674C">
        <w:rPr>
          <w:lang w:val="et-EE"/>
        </w:rPr>
        <w:t>6</w:t>
      </w:r>
      <w:r w:rsidRPr="0016674C">
        <w:rPr>
          <w:lang w:val="et-EE"/>
        </w:rPr>
        <w:t>.2025 korraldus nr</w:t>
      </w:r>
      <w:r w:rsidR="006974B9">
        <w:rPr>
          <w:lang w:val="et-EE"/>
        </w:rPr>
        <w:t xml:space="preserve"> </w:t>
      </w:r>
      <w:r w:rsidR="0016674C">
        <w:rPr>
          <w:lang w:val="et-EE"/>
        </w:rPr>
        <w:t>490;</w:t>
      </w:r>
    </w:p>
    <w:p w14:paraId="07AF8086" w14:textId="7708606E" w:rsidR="00C277D6" w:rsidRPr="0016674C" w:rsidRDefault="00293C65" w:rsidP="00AC6C16">
      <w:pPr>
        <w:pStyle w:val="ListParagraph"/>
        <w:numPr>
          <w:ilvl w:val="0"/>
          <w:numId w:val="2"/>
        </w:numPr>
        <w:jc w:val="both"/>
        <w:rPr>
          <w:lang w:val="et-EE"/>
        </w:rPr>
      </w:pPr>
      <w:r>
        <w:rPr>
          <w:lang w:val="et-EE"/>
        </w:rPr>
        <w:t>Koidu</w:t>
      </w:r>
      <w:r w:rsidR="00EA01C4" w:rsidRPr="0016674C">
        <w:rPr>
          <w:lang w:val="et-EE"/>
        </w:rPr>
        <w:t xml:space="preserve"> küla </w:t>
      </w:r>
      <w:r w:rsidR="00AC6C16">
        <w:rPr>
          <w:lang w:val="et-EE"/>
        </w:rPr>
        <w:t>Koru ja Väike-Koru</w:t>
      </w:r>
      <w:r w:rsidR="00EA01C4" w:rsidRPr="0016674C">
        <w:rPr>
          <w:lang w:val="et-EE"/>
        </w:rPr>
        <w:t xml:space="preserve"> katastriüksuste ja lähiala detailplaneeringu </w:t>
      </w:r>
      <w:r w:rsidR="00AC6C16">
        <w:rPr>
          <w:lang w:val="et-EE"/>
        </w:rPr>
        <w:t>asukohaskeem</w:t>
      </w:r>
    </w:p>
    <w:p w14:paraId="72E240CF" w14:textId="77777777" w:rsidR="00FF0E5C" w:rsidRDefault="00FF0E5C" w:rsidP="00446356">
      <w:pPr>
        <w:rPr>
          <w:lang w:val="et-EE"/>
        </w:rPr>
      </w:pPr>
    </w:p>
    <w:p w14:paraId="6CDD44E0" w14:textId="77777777" w:rsidR="00FF0E5C" w:rsidRDefault="00FF0E5C" w:rsidP="00446356">
      <w:pPr>
        <w:rPr>
          <w:lang w:val="et-EE"/>
        </w:rPr>
      </w:pPr>
    </w:p>
    <w:p w14:paraId="7FA832FE" w14:textId="77777777" w:rsidR="00FF0E5C" w:rsidRDefault="00FF0E5C" w:rsidP="00446356">
      <w:pPr>
        <w:rPr>
          <w:lang w:val="et-EE"/>
        </w:rPr>
      </w:pPr>
    </w:p>
    <w:p w14:paraId="72B93095" w14:textId="77777777" w:rsidR="00FF0E5C" w:rsidRDefault="00FF0E5C" w:rsidP="00446356">
      <w:pPr>
        <w:rPr>
          <w:lang w:val="et-EE"/>
        </w:rPr>
      </w:pPr>
    </w:p>
    <w:p w14:paraId="4589BD23" w14:textId="77777777" w:rsidR="00FF0E5C" w:rsidRDefault="00FF0E5C" w:rsidP="00446356">
      <w:pPr>
        <w:rPr>
          <w:lang w:val="et-EE"/>
        </w:rPr>
      </w:pPr>
    </w:p>
    <w:p w14:paraId="5029CF0A" w14:textId="77777777" w:rsidR="00FF0E5C" w:rsidRDefault="00FF0E5C" w:rsidP="00446356">
      <w:pPr>
        <w:rPr>
          <w:lang w:val="et-EE"/>
        </w:rPr>
      </w:pPr>
    </w:p>
    <w:p w14:paraId="6EF89EFA" w14:textId="77777777" w:rsidR="00FF0E5C" w:rsidRDefault="00FF0E5C" w:rsidP="00446356">
      <w:pPr>
        <w:rPr>
          <w:lang w:val="et-EE"/>
        </w:rPr>
      </w:pPr>
    </w:p>
    <w:p w14:paraId="52F7CFAF" w14:textId="77777777" w:rsidR="00FF0E5C" w:rsidRDefault="00FF0E5C" w:rsidP="00446356">
      <w:pPr>
        <w:rPr>
          <w:lang w:val="et-EE"/>
        </w:rPr>
      </w:pPr>
    </w:p>
    <w:p w14:paraId="07E757F3" w14:textId="77777777" w:rsidR="00FF0E5C" w:rsidRDefault="00FF0E5C" w:rsidP="00446356">
      <w:pPr>
        <w:rPr>
          <w:lang w:val="et-EE"/>
        </w:rPr>
      </w:pPr>
    </w:p>
    <w:p w14:paraId="5125C3EB" w14:textId="77777777" w:rsidR="00FF0E5C" w:rsidRDefault="00FF0E5C" w:rsidP="00446356">
      <w:pPr>
        <w:rPr>
          <w:lang w:val="et-EE"/>
        </w:rPr>
      </w:pPr>
    </w:p>
    <w:p w14:paraId="30D9E284" w14:textId="77777777" w:rsidR="00FF0E5C" w:rsidRDefault="00FF0E5C" w:rsidP="00446356">
      <w:pPr>
        <w:rPr>
          <w:lang w:val="et-EE"/>
        </w:rPr>
      </w:pPr>
    </w:p>
    <w:p w14:paraId="31D3BB1E" w14:textId="77777777" w:rsidR="00FF0E5C" w:rsidRDefault="00FF0E5C" w:rsidP="00446356">
      <w:pPr>
        <w:rPr>
          <w:lang w:val="et-EE"/>
        </w:rPr>
      </w:pPr>
    </w:p>
    <w:p w14:paraId="22BE4D95" w14:textId="77777777" w:rsidR="00FF0E5C" w:rsidRDefault="00FF0E5C" w:rsidP="00446356">
      <w:pPr>
        <w:rPr>
          <w:lang w:val="et-EE"/>
        </w:rPr>
      </w:pPr>
    </w:p>
    <w:p w14:paraId="68A8ACBD" w14:textId="1DB3D653" w:rsidR="00446356" w:rsidRPr="008C5307" w:rsidRDefault="004D0924" w:rsidP="00446356">
      <w:pPr>
        <w:rPr>
          <w:lang w:val="et-EE"/>
        </w:rPr>
      </w:pPr>
      <w:r>
        <w:rPr>
          <w:lang w:val="et-EE"/>
        </w:rPr>
        <w:t>Aive Mikk</w:t>
      </w:r>
    </w:p>
    <w:p w14:paraId="29F7BA2F" w14:textId="60679CFD" w:rsidR="007F0093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4D0924">
        <w:rPr>
          <w:lang w:val="et-EE"/>
        </w:rPr>
        <w:t>5270 869</w:t>
      </w:r>
      <w:r w:rsidRPr="007F4FD6">
        <w:rPr>
          <w:lang w:val="et-EE"/>
        </w:rPr>
        <w:t xml:space="preserve"> </w:t>
      </w:r>
      <w:r w:rsidR="004D0924">
        <w:rPr>
          <w:lang w:val="et-EE"/>
        </w:rPr>
        <w:t>aive.mikk</w:t>
      </w:r>
      <w:r w:rsidRPr="007F4FD6">
        <w:rPr>
          <w:lang w:val="et-EE"/>
        </w:rPr>
        <w:t>@sauevald.ee</w:t>
      </w:r>
    </w:p>
    <w:p w14:paraId="1FAE69A7" w14:textId="77777777" w:rsidR="00E41909" w:rsidRPr="008C5307" w:rsidRDefault="00E41909">
      <w:pPr>
        <w:rPr>
          <w:lang w:val="et-EE"/>
        </w:rPr>
      </w:pPr>
    </w:p>
    <w:sectPr w:rsidR="00E41909" w:rsidRPr="008C5307" w:rsidSect="00FD37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ABBF8" w14:textId="77777777" w:rsidR="00BC3574" w:rsidRDefault="00BC3574" w:rsidP="0040672F">
      <w:pPr>
        <w:spacing w:line="240" w:lineRule="auto"/>
      </w:pPr>
      <w:r>
        <w:separator/>
      </w:r>
    </w:p>
  </w:endnote>
  <w:endnote w:type="continuationSeparator" w:id="0">
    <w:p w14:paraId="346C681E" w14:textId="77777777" w:rsidR="00BC3574" w:rsidRDefault="00BC3574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EE021700017001821116 </w:t>
    </w:r>
    <w:proofErr w:type="spellStart"/>
    <w:r w:rsidR="00662FE9" w:rsidRPr="00662FE9">
      <w:rPr>
        <w:lang w:val="et-EE"/>
      </w:rPr>
      <w:t>Luminor</w:t>
    </w:r>
    <w:proofErr w:type="spellEnd"/>
    <w:r w:rsidR="00662FE9" w:rsidRPr="00662FE9">
      <w:rPr>
        <w:lang w:val="et-EE"/>
      </w:rPr>
      <w:t xml:space="preserve">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</w:r>
    <w:proofErr w:type="spellStart"/>
    <w:r w:rsidRPr="008C5307">
      <w:rPr>
        <w:lang w:val="et-EE"/>
      </w:rPr>
      <w:t>ak</w:t>
    </w:r>
    <w:proofErr w:type="spellEnd"/>
    <w:r w:rsidRPr="008C5307">
      <w:rPr>
        <w:lang w:val="et-EE"/>
      </w:rPr>
      <w:t xml:space="preserve">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4B3AB" w14:textId="77777777" w:rsidR="00BC3574" w:rsidRDefault="00BC3574" w:rsidP="0040672F">
      <w:pPr>
        <w:spacing w:line="240" w:lineRule="auto"/>
      </w:pPr>
      <w:r>
        <w:separator/>
      </w:r>
    </w:p>
  </w:footnote>
  <w:footnote w:type="continuationSeparator" w:id="0">
    <w:p w14:paraId="70736925" w14:textId="77777777" w:rsidR="00BC3574" w:rsidRDefault="00BC3574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B7759"/>
    <w:multiLevelType w:val="hybridMultilevel"/>
    <w:tmpl w:val="53463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34F28"/>
    <w:multiLevelType w:val="hybridMultilevel"/>
    <w:tmpl w:val="E5768F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301583">
    <w:abstractNumId w:val="0"/>
  </w:num>
  <w:num w:numId="2" w16cid:durableId="955135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3248C"/>
    <w:rsid w:val="00062E45"/>
    <w:rsid w:val="00071DAE"/>
    <w:rsid w:val="00083682"/>
    <w:rsid w:val="000A2821"/>
    <w:rsid w:val="0011066A"/>
    <w:rsid w:val="00115384"/>
    <w:rsid w:val="00131065"/>
    <w:rsid w:val="00154229"/>
    <w:rsid w:val="0016674C"/>
    <w:rsid w:val="001809C7"/>
    <w:rsid w:val="00204C14"/>
    <w:rsid w:val="002757D7"/>
    <w:rsid w:val="00293C65"/>
    <w:rsid w:val="002C7740"/>
    <w:rsid w:val="0030347D"/>
    <w:rsid w:val="003148FE"/>
    <w:rsid w:val="00316155"/>
    <w:rsid w:val="003503DF"/>
    <w:rsid w:val="003515F8"/>
    <w:rsid w:val="00382BE4"/>
    <w:rsid w:val="003917CA"/>
    <w:rsid w:val="003943DA"/>
    <w:rsid w:val="003A35D6"/>
    <w:rsid w:val="003B1165"/>
    <w:rsid w:val="003B24B0"/>
    <w:rsid w:val="003D2B2B"/>
    <w:rsid w:val="0040672F"/>
    <w:rsid w:val="00446356"/>
    <w:rsid w:val="00487EFF"/>
    <w:rsid w:val="004950AC"/>
    <w:rsid w:val="004B169E"/>
    <w:rsid w:val="004D0924"/>
    <w:rsid w:val="004E48EA"/>
    <w:rsid w:val="004F21F3"/>
    <w:rsid w:val="00521331"/>
    <w:rsid w:val="00550B46"/>
    <w:rsid w:val="00585715"/>
    <w:rsid w:val="005A0498"/>
    <w:rsid w:val="005A536F"/>
    <w:rsid w:val="005D7C51"/>
    <w:rsid w:val="00604ED6"/>
    <w:rsid w:val="00626D6A"/>
    <w:rsid w:val="00662FE9"/>
    <w:rsid w:val="006761BF"/>
    <w:rsid w:val="006974B9"/>
    <w:rsid w:val="006A0ED4"/>
    <w:rsid w:val="006B6CDE"/>
    <w:rsid w:val="006D1670"/>
    <w:rsid w:val="006E14A4"/>
    <w:rsid w:val="006F7F56"/>
    <w:rsid w:val="00767897"/>
    <w:rsid w:val="0078364E"/>
    <w:rsid w:val="007934DF"/>
    <w:rsid w:val="007D3A87"/>
    <w:rsid w:val="007F0093"/>
    <w:rsid w:val="007F4FD6"/>
    <w:rsid w:val="00814FD6"/>
    <w:rsid w:val="008356EA"/>
    <w:rsid w:val="0087151A"/>
    <w:rsid w:val="00891F66"/>
    <w:rsid w:val="00893A78"/>
    <w:rsid w:val="00897A33"/>
    <w:rsid w:val="008C5307"/>
    <w:rsid w:val="00911A3E"/>
    <w:rsid w:val="00941308"/>
    <w:rsid w:val="0096685F"/>
    <w:rsid w:val="00973A40"/>
    <w:rsid w:val="00977CCB"/>
    <w:rsid w:val="009975A2"/>
    <w:rsid w:val="009D14D4"/>
    <w:rsid w:val="009E13D3"/>
    <w:rsid w:val="00A17C70"/>
    <w:rsid w:val="00A660D3"/>
    <w:rsid w:val="00A67044"/>
    <w:rsid w:val="00A71F0F"/>
    <w:rsid w:val="00A81B23"/>
    <w:rsid w:val="00AC6C16"/>
    <w:rsid w:val="00B56DFA"/>
    <w:rsid w:val="00BB322F"/>
    <w:rsid w:val="00BC3574"/>
    <w:rsid w:val="00BD7BA1"/>
    <w:rsid w:val="00BE31D3"/>
    <w:rsid w:val="00BF4838"/>
    <w:rsid w:val="00C277D6"/>
    <w:rsid w:val="00C42BBE"/>
    <w:rsid w:val="00C77220"/>
    <w:rsid w:val="00CC2494"/>
    <w:rsid w:val="00CE3428"/>
    <w:rsid w:val="00CE7C26"/>
    <w:rsid w:val="00D13980"/>
    <w:rsid w:val="00D314C8"/>
    <w:rsid w:val="00D37F25"/>
    <w:rsid w:val="00D960E5"/>
    <w:rsid w:val="00D96D07"/>
    <w:rsid w:val="00DA0043"/>
    <w:rsid w:val="00DB1F4D"/>
    <w:rsid w:val="00E151E1"/>
    <w:rsid w:val="00E339CC"/>
    <w:rsid w:val="00E41909"/>
    <w:rsid w:val="00E6140A"/>
    <w:rsid w:val="00E81BE0"/>
    <w:rsid w:val="00E87A9B"/>
    <w:rsid w:val="00E90298"/>
    <w:rsid w:val="00E922AF"/>
    <w:rsid w:val="00EA01C4"/>
    <w:rsid w:val="00EA32E9"/>
    <w:rsid w:val="00EC0836"/>
    <w:rsid w:val="00EE6E20"/>
    <w:rsid w:val="00EF168A"/>
    <w:rsid w:val="00F415E6"/>
    <w:rsid w:val="00F420D4"/>
    <w:rsid w:val="00F620D9"/>
    <w:rsid w:val="00F752BD"/>
    <w:rsid w:val="00F77B3D"/>
    <w:rsid w:val="00FA4241"/>
    <w:rsid w:val="00FC1392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sauevald.ee/ehitus-transport-ja-keskkond/ehitus-ja-planeerimine/detailplaneeringu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2025-06-09T07:17:00Z</dcterms:created>
  <dcterms:modified xsi:type="dcterms:W3CDTF">2025-06-09T12:33:00Z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